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27D44" w:rsidRDefault="00C27D44" w:rsidP="00C27D44">
                            <w:pPr>
                              <w:spacing w:after="0" w:line="240" w:lineRule="auto"/>
                              <w:jc w:val="center"/>
                              <w:outlineLvl w:val="0"/>
                              <w:rPr>
                                <w:rFonts w:cstheme="minorHAnsi"/>
                                <w:color w:val="000000"/>
                                <w:sz w:val="52"/>
                                <w:szCs w:val="52"/>
                              </w:rPr>
                            </w:pPr>
                            <w:r>
                              <w:rPr>
                                <w:rFonts w:cstheme="minorHAnsi"/>
                                <w:color w:val="000000"/>
                                <w:sz w:val="52"/>
                                <w:szCs w:val="52"/>
                              </w:rPr>
                              <w:t>Simulation Research Day</w:t>
                            </w:r>
                          </w:p>
                          <w:p w:rsidR="00C27D44" w:rsidRDefault="00C27D44" w:rsidP="00C27D44">
                            <w:pPr>
                              <w:spacing w:after="0" w:line="240" w:lineRule="auto"/>
                              <w:jc w:val="center"/>
                              <w:outlineLvl w:val="0"/>
                              <w:rPr>
                                <w:rFonts w:cstheme="minorHAnsi"/>
                                <w:color w:val="000000"/>
                                <w:sz w:val="52"/>
                                <w:szCs w:val="52"/>
                              </w:rPr>
                            </w:pPr>
                            <w:r>
                              <w:rPr>
                                <w:rFonts w:cstheme="minorHAnsi"/>
                                <w:color w:val="000000"/>
                                <w:sz w:val="52"/>
                                <w:szCs w:val="52"/>
                              </w:rPr>
                              <w:t>November 2, 2021</w:t>
                            </w:r>
                          </w:p>
                          <w:p w:rsidR="00C27D44" w:rsidRDefault="00C27D44" w:rsidP="00C27D44">
                            <w:pPr>
                              <w:spacing w:after="0" w:line="240" w:lineRule="auto"/>
                              <w:jc w:val="center"/>
                              <w:outlineLvl w:val="0"/>
                              <w:rPr>
                                <w:rFonts w:cstheme="minorHAnsi"/>
                                <w:color w:val="000000"/>
                                <w:sz w:val="52"/>
                                <w:szCs w:val="52"/>
                              </w:rPr>
                            </w:pPr>
                            <w:r>
                              <w:rPr>
                                <w:rFonts w:cstheme="minorHAnsi"/>
                                <w:color w:val="000000"/>
                                <w:sz w:val="52"/>
                                <w:szCs w:val="52"/>
                              </w:rPr>
                              <w:t xml:space="preserve">UAMS, Little Rock, AR </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C27D44">
                              <w:rPr>
                                <w:rFonts w:ascii="Gotham Medium" w:hAnsi="Gotham Medium" w:cstheme="minorHAnsi"/>
                                <w:color w:val="000000"/>
                                <w:sz w:val="20"/>
                                <w:szCs w:val="20"/>
                              </w:rPr>
                              <w:t>pharmacists up to 3.75 contact hours or 0.37</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27D44" w:rsidRDefault="00C27D44" w:rsidP="00C27D44">
                      <w:pPr>
                        <w:spacing w:after="0" w:line="240" w:lineRule="auto"/>
                        <w:jc w:val="center"/>
                        <w:outlineLvl w:val="0"/>
                        <w:rPr>
                          <w:rFonts w:cstheme="minorHAnsi"/>
                          <w:color w:val="000000"/>
                          <w:sz w:val="52"/>
                          <w:szCs w:val="52"/>
                        </w:rPr>
                      </w:pPr>
                      <w:r>
                        <w:rPr>
                          <w:rFonts w:cstheme="minorHAnsi"/>
                          <w:color w:val="000000"/>
                          <w:sz w:val="52"/>
                          <w:szCs w:val="52"/>
                        </w:rPr>
                        <w:t>Simulation Research Day</w:t>
                      </w:r>
                    </w:p>
                    <w:p w:rsidR="00C27D44" w:rsidRDefault="00C27D44" w:rsidP="00C27D44">
                      <w:pPr>
                        <w:spacing w:after="0" w:line="240" w:lineRule="auto"/>
                        <w:jc w:val="center"/>
                        <w:outlineLvl w:val="0"/>
                        <w:rPr>
                          <w:rFonts w:cstheme="minorHAnsi"/>
                          <w:color w:val="000000"/>
                          <w:sz w:val="52"/>
                          <w:szCs w:val="52"/>
                        </w:rPr>
                      </w:pPr>
                      <w:r>
                        <w:rPr>
                          <w:rFonts w:cstheme="minorHAnsi"/>
                          <w:color w:val="000000"/>
                          <w:sz w:val="52"/>
                          <w:szCs w:val="52"/>
                        </w:rPr>
                        <w:t>November 2, 2021</w:t>
                      </w:r>
                    </w:p>
                    <w:p w:rsidR="00C27D44" w:rsidRDefault="00C27D44" w:rsidP="00C27D44">
                      <w:pPr>
                        <w:spacing w:after="0" w:line="240" w:lineRule="auto"/>
                        <w:jc w:val="center"/>
                        <w:outlineLvl w:val="0"/>
                        <w:rPr>
                          <w:rFonts w:cstheme="minorHAnsi"/>
                          <w:color w:val="000000"/>
                          <w:sz w:val="52"/>
                          <w:szCs w:val="52"/>
                        </w:rPr>
                      </w:pPr>
                      <w:r>
                        <w:rPr>
                          <w:rFonts w:cstheme="minorHAnsi"/>
                          <w:color w:val="000000"/>
                          <w:sz w:val="52"/>
                          <w:szCs w:val="52"/>
                        </w:rPr>
                        <w:t xml:space="preserve">UAMS, Little Rock, AR </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C27D44">
                        <w:rPr>
                          <w:rFonts w:ascii="Gotham Medium" w:hAnsi="Gotham Medium" w:cstheme="minorHAnsi"/>
                          <w:color w:val="000000"/>
                          <w:sz w:val="20"/>
                          <w:szCs w:val="20"/>
                        </w:rPr>
                        <w:t>pharmacists up to 3.75 contact hours or 0.37</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27D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C27D4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84283"/>
    <w:rsid w:val="00A77D04"/>
    <w:rsid w:val="00AC0FE2"/>
    <w:rsid w:val="00AD3608"/>
    <w:rsid w:val="00C27D44"/>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6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2021-10-28T18:30:00Z</dcterms:modified>
</cp:coreProperties>
</file>