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171450</wp:posOffset>
                </wp:positionH>
                <wp:positionV relativeFrom="paragraph">
                  <wp:posOffset>1188085</wp:posOffset>
                </wp:positionV>
                <wp:extent cx="6591300" cy="3933825"/>
                <wp:effectExtent l="0" t="0" r="0" b="0"/>
                <wp:wrapThrough wrapText="bothSides">
                  <wp:wrapPolygon edited="0">
                    <wp:start x="187" y="0"/>
                    <wp:lineTo x="187" y="21443"/>
                    <wp:lineTo x="21350" y="21443"/>
                    <wp:lineTo x="21350" y="0"/>
                    <wp:lineTo x="187"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9338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7359A" w:rsidRDefault="0077359A" w:rsidP="0077359A">
                            <w:pPr>
                              <w:spacing w:after="0" w:line="240" w:lineRule="auto"/>
                              <w:jc w:val="center"/>
                              <w:outlineLvl w:val="0"/>
                              <w:rPr>
                                <w:rFonts w:cstheme="minorHAnsi"/>
                                <w:color w:val="000000"/>
                                <w:sz w:val="32"/>
                                <w:szCs w:val="32"/>
                              </w:rPr>
                            </w:pPr>
                            <w:r w:rsidRPr="00310144">
                              <w:rPr>
                                <w:rFonts w:cstheme="minorHAnsi"/>
                                <w:color w:val="000000"/>
                                <w:sz w:val="32"/>
                                <w:szCs w:val="32"/>
                              </w:rPr>
                              <w:t>Keeping Updated About COVID-19 Research, Advancements, and Changes</w:t>
                            </w:r>
                            <w:r>
                              <w:rPr>
                                <w:rFonts w:cstheme="minorHAnsi"/>
                                <w:color w:val="000000"/>
                                <w:sz w:val="32"/>
                                <w:szCs w:val="32"/>
                              </w:rPr>
                              <w:t>:</w:t>
                            </w:r>
                          </w:p>
                          <w:p w:rsidR="0077359A" w:rsidRPr="00310144" w:rsidRDefault="0077359A" w:rsidP="0077359A">
                            <w:pPr>
                              <w:spacing w:after="0" w:line="240" w:lineRule="auto"/>
                              <w:jc w:val="center"/>
                              <w:outlineLvl w:val="0"/>
                              <w:rPr>
                                <w:rFonts w:cstheme="minorHAnsi"/>
                                <w:color w:val="000000"/>
                                <w:sz w:val="44"/>
                                <w:szCs w:val="44"/>
                              </w:rPr>
                            </w:pPr>
                            <w:r>
                              <w:rPr>
                                <w:rFonts w:cstheme="minorHAnsi"/>
                                <w:color w:val="000000"/>
                                <w:sz w:val="44"/>
                                <w:szCs w:val="44"/>
                              </w:rPr>
                              <w:t>ADH Update: COVID Therapeutics</w:t>
                            </w:r>
                          </w:p>
                          <w:p w:rsidR="0077359A" w:rsidRPr="00310144" w:rsidRDefault="0077359A" w:rsidP="0077359A">
                            <w:pPr>
                              <w:spacing w:after="0" w:line="240" w:lineRule="auto"/>
                              <w:jc w:val="center"/>
                              <w:outlineLvl w:val="0"/>
                              <w:rPr>
                                <w:rFonts w:cstheme="minorHAnsi"/>
                                <w:color w:val="000000"/>
                                <w:sz w:val="44"/>
                                <w:szCs w:val="44"/>
                              </w:rPr>
                            </w:pPr>
                            <w:r>
                              <w:rPr>
                                <w:rFonts w:cstheme="minorHAnsi"/>
                                <w:color w:val="000000"/>
                                <w:sz w:val="44"/>
                                <w:szCs w:val="44"/>
                              </w:rPr>
                              <w:t>January 12, 2022</w:t>
                            </w:r>
                          </w:p>
                          <w:p w:rsidR="0077359A" w:rsidRPr="00310144" w:rsidRDefault="0077359A" w:rsidP="0077359A">
                            <w:pPr>
                              <w:spacing w:after="0" w:line="240" w:lineRule="auto"/>
                              <w:jc w:val="center"/>
                              <w:outlineLvl w:val="0"/>
                              <w:rPr>
                                <w:rFonts w:cstheme="minorHAnsi"/>
                                <w:color w:val="000000"/>
                                <w:sz w:val="44"/>
                                <w:szCs w:val="44"/>
                              </w:rPr>
                            </w:pPr>
                            <w:r w:rsidRPr="00310144">
                              <w:rPr>
                                <w:rFonts w:cstheme="minorHAnsi"/>
                                <w:color w:val="000000"/>
                                <w:sz w:val="44"/>
                                <w:szCs w:val="44"/>
                              </w:rPr>
                              <w:t>Virtual Series</w:t>
                            </w:r>
                          </w:p>
                          <w:p w:rsidR="002E342F" w:rsidRDefault="002E342F" w:rsidP="002E342F">
                            <w:pPr>
                              <w:spacing w:after="0" w:line="240" w:lineRule="auto"/>
                              <w:jc w:val="center"/>
                              <w:rPr>
                                <w:rFonts w:ascii="Gotham Medium" w:hAnsi="Gotham Medium"/>
                              </w:rPr>
                            </w:pPr>
                            <w:bookmarkStart w:id="0" w:name="_GoBack"/>
                            <w:bookmarkEnd w:id="0"/>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EB0484">
                              <w:rPr>
                                <w:rFonts w:ascii="Gotham Medium" w:hAnsi="Gotham Medium"/>
                              </w:rPr>
                              <w:softHyphen/>
                            </w:r>
                            <w:r w:rsidR="00EB0484">
                              <w:rPr>
                                <w:rFonts w:ascii="Gotham Medium" w:hAnsi="Gotham Medium"/>
                              </w:rPr>
                              <w:softHyphen/>
                            </w:r>
                            <w:r w:rsidR="00EB0484">
                              <w:rPr>
                                <w:rFonts w:ascii="Gotham Medium" w:hAnsi="Gotham Medium"/>
                              </w:rPr>
                              <w:softHyphen/>
                            </w:r>
                            <w:r w:rsidR="00EB0484">
                              <w:rPr>
                                <w:rFonts w:ascii="Gotham Medium" w:hAnsi="Gotham Medium"/>
                              </w:rPr>
                              <w:softHyphen/>
                              <w:t xml:space="preserve">1.0 </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EB0484">
                              <w:rPr>
                                <w:rFonts w:ascii="Gotham Medium" w:hAnsi="Gotham Medium" w:cstheme="minorHAnsi"/>
                                <w:color w:val="000000"/>
                                <w:sz w:val="20"/>
                                <w:szCs w:val="20"/>
                              </w:rPr>
                              <w:t>1.0</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93.55pt;width:519pt;height:309.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7359A" w:rsidRDefault="0077359A" w:rsidP="0077359A">
                      <w:pPr>
                        <w:spacing w:after="0" w:line="240" w:lineRule="auto"/>
                        <w:jc w:val="center"/>
                        <w:outlineLvl w:val="0"/>
                        <w:rPr>
                          <w:rFonts w:cstheme="minorHAnsi"/>
                          <w:color w:val="000000"/>
                          <w:sz w:val="32"/>
                          <w:szCs w:val="32"/>
                        </w:rPr>
                      </w:pPr>
                      <w:r w:rsidRPr="00310144">
                        <w:rPr>
                          <w:rFonts w:cstheme="minorHAnsi"/>
                          <w:color w:val="000000"/>
                          <w:sz w:val="32"/>
                          <w:szCs w:val="32"/>
                        </w:rPr>
                        <w:t>Keeping Updated About COVID-19 Research, Advancements, and Changes</w:t>
                      </w:r>
                      <w:r>
                        <w:rPr>
                          <w:rFonts w:cstheme="minorHAnsi"/>
                          <w:color w:val="000000"/>
                          <w:sz w:val="32"/>
                          <w:szCs w:val="32"/>
                        </w:rPr>
                        <w:t>:</w:t>
                      </w:r>
                    </w:p>
                    <w:p w:rsidR="0077359A" w:rsidRPr="00310144" w:rsidRDefault="0077359A" w:rsidP="0077359A">
                      <w:pPr>
                        <w:spacing w:after="0" w:line="240" w:lineRule="auto"/>
                        <w:jc w:val="center"/>
                        <w:outlineLvl w:val="0"/>
                        <w:rPr>
                          <w:rFonts w:cstheme="minorHAnsi"/>
                          <w:color w:val="000000"/>
                          <w:sz w:val="44"/>
                          <w:szCs w:val="44"/>
                        </w:rPr>
                      </w:pPr>
                      <w:r>
                        <w:rPr>
                          <w:rFonts w:cstheme="minorHAnsi"/>
                          <w:color w:val="000000"/>
                          <w:sz w:val="44"/>
                          <w:szCs w:val="44"/>
                        </w:rPr>
                        <w:t>ADH Update: COVID Therapeutics</w:t>
                      </w:r>
                    </w:p>
                    <w:p w:rsidR="0077359A" w:rsidRPr="00310144" w:rsidRDefault="0077359A" w:rsidP="0077359A">
                      <w:pPr>
                        <w:spacing w:after="0" w:line="240" w:lineRule="auto"/>
                        <w:jc w:val="center"/>
                        <w:outlineLvl w:val="0"/>
                        <w:rPr>
                          <w:rFonts w:cstheme="minorHAnsi"/>
                          <w:color w:val="000000"/>
                          <w:sz w:val="44"/>
                          <w:szCs w:val="44"/>
                        </w:rPr>
                      </w:pPr>
                      <w:r>
                        <w:rPr>
                          <w:rFonts w:cstheme="minorHAnsi"/>
                          <w:color w:val="000000"/>
                          <w:sz w:val="44"/>
                          <w:szCs w:val="44"/>
                        </w:rPr>
                        <w:t>January 12, 2022</w:t>
                      </w:r>
                    </w:p>
                    <w:p w:rsidR="0077359A" w:rsidRPr="00310144" w:rsidRDefault="0077359A" w:rsidP="0077359A">
                      <w:pPr>
                        <w:spacing w:after="0" w:line="240" w:lineRule="auto"/>
                        <w:jc w:val="center"/>
                        <w:outlineLvl w:val="0"/>
                        <w:rPr>
                          <w:rFonts w:cstheme="minorHAnsi"/>
                          <w:color w:val="000000"/>
                          <w:sz w:val="44"/>
                          <w:szCs w:val="44"/>
                        </w:rPr>
                      </w:pPr>
                      <w:r w:rsidRPr="00310144">
                        <w:rPr>
                          <w:rFonts w:cstheme="minorHAnsi"/>
                          <w:color w:val="000000"/>
                          <w:sz w:val="44"/>
                          <w:szCs w:val="44"/>
                        </w:rPr>
                        <w:t>Virtual Series</w:t>
                      </w:r>
                    </w:p>
                    <w:p w:rsidR="002E342F" w:rsidRDefault="002E342F" w:rsidP="002E342F">
                      <w:pPr>
                        <w:spacing w:after="0" w:line="240" w:lineRule="auto"/>
                        <w:jc w:val="center"/>
                        <w:rPr>
                          <w:rFonts w:ascii="Gotham Medium" w:hAnsi="Gotham Medium"/>
                        </w:rPr>
                      </w:pPr>
                      <w:bookmarkStart w:id="1" w:name="_GoBack"/>
                      <w:bookmarkEnd w:id="1"/>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EB0484">
                        <w:rPr>
                          <w:rFonts w:ascii="Gotham Medium" w:hAnsi="Gotham Medium"/>
                        </w:rPr>
                        <w:softHyphen/>
                      </w:r>
                      <w:r w:rsidR="00EB0484">
                        <w:rPr>
                          <w:rFonts w:ascii="Gotham Medium" w:hAnsi="Gotham Medium"/>
                        </w:rPr>
                        <w:softHyphen/>
                      </w:r>
                      <w:r w:rsidR="00EB0484">
                        <w:rPr>
                          <w:rFonts w:ascii="Gotham Medium" w:hAnsi="Gotham Medium"/>
                        </w:rPr>
                        <w:softHyphen/>
                      </w:r>
                      <w:r w:rsidR="00EB0484">
                        <w:rPr>
                          <w:rFonts w:ascii="Gotham Medium" w:hAnsi="Gotham Medium"/>
                        </w:rPr>
                        <w:softHyphen/>
                        <w:t xml:space="preserve">1.0 </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EB0484">
                        <w:rPr>
                          <w:rFonts w:ascii="Gotham Medium" w:hAnsi="Gotham Medium" w:cstheme="minorHAnsi"/>
                          <w:color w:val="000000"/>
                          <w:sz w:val="20"/>
                          <w:szCs w:val="20"/>
                        </w:rPr>
                        <w:t>1.0</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735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77359A">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77359A"/>
    <w:rsid w:val="00A77D04"/>
    <w:rsid w:val="00AD3608"/>
    <w:rsid w:val="00D53E6A"/>
    <w:rsid w:val="00E67CBF"/>
    <w:rsid w:val="00EB0484"/>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8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dcterms:created xsi:type="dcterms:W3CDTF">2020-02-04T20:06:00Z</dcterms:created>
  <dcterms:modified xsi:type="dcterms:W3CDTF">2022-01-25T17:58:00Z</dcterms:modified>
</cp:coreProperties>
</file>