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6D219F" w:rsidRDefault="006D219F" w:rsidP="006D219F">
                            <w:pPr>
                              <w:spacing w:after="0" w:line="240" w:lineRule="auto"/>
                              <w:jc w:val="center"/>
                              <w:outlineLvl w:val="0"/>
                              <w:rPr>
                                <w:rFonts w:cstheme="minorHAnsi"/>
                                <w:color w:val="000000"/>
                                <w:sz w:val="44"/>
                                <w:szCs w:val="44"/>
                              </w:rPr>
                            </w:pPr>
                            <w:r>
                              <w:rPr>
                                <w:rFonts w:cstheme="minorHAnsi"/>
                                <w:color w:val="000000"/>
                                <w:sz w:val="44"/>
                                <w:szCs w:val="44"/>
                              </w:rPr>
                              <w:t>State-of-the-Art Radiology CME Program</w:t>
                            </w:r>
                          </w:p>
                          <w:p w:rsidR="006D219F" w:rsidRDefault="006D219F" w:rsidP="006D219F">
                            <w:pPr>
                              <w:spacing w:after="0" w:line="240" w:lineRule="auto"/>
                              <w:jc w:val="center"/>
                              <w:outlineLvl w:val="0"/>
                              <w:rPr>
                                <w:rFonts w:cstheme="minorHAnsi"/>
                                <w:color w:val="000000"/>
                                <w:sz w:val="44"/>
                                <w:szCs w:val="44"/>
                              </w:rPr>
                            </w:pPr>
                            <w:r>
                              <w:rPr>
                                <w:rFonts w:cstheme="minorHAnsi"/>
                                <w:color w:val="000000"/>
                                <w:sz w:val="44"/>
                                <w:szCs w:val="44"/>
                              </w:rPr>
                              <w:t>February 5, 2022</w:t>
                            </w:r>
                          </w:p>
                          <w:p w:rsidR="006D219F" w:rsidRDefault="006D219F" w:rsidP="006D219F">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6D219F">
                              <w:rPr>
                                <w:rFonts w:ascii="Gotham Medium" w:hAnsi="Gotham Medium" w:cstheme="minorHAnsi"/>
                                <w:color w:val="000000"/>
                                <w:sz w:val="17"/>
                                <w:szCs w:val="17"/>
                              </w:rPr>
                              <w:t xml:space="preserve"> activity for a maximum of 5.75</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6D219F" w:rsidRDefault="006D219F" w:rsidP="006D219F">
                      <w:pPr>
                        <w:spacing w:after="0" w:line="240" w:lineRule="auto"/>
                        <w:jc w:val="center"/>
                        <w:outlineLvl w:val="0"/>
                        <w:rPr>
                          <w:rFonts w:cstheme="minorHAnsi"/>
                          <w:color w:val="000000"/>
                          <w:sz w:val="44"/>
                          <w:szCs w:val="44"/>
                        </w:rPr>
                      </w:pPr>
                      <w:r>
                        <w:rPr>
                          <w:rFonts w:cstheme="minorHAnsi"/>
                          <w:color w:val="000000"/>
                          <w:sz w:val="44"/>
                          <w:szCs w:val="44"/>
                        </w:rPr>
                        <w:t>State-of-the-Art Radiology CME Program</w:t>
                      </w:r>
                    </w:p>
                    <w:p w:rsidR="006D219F" w:rsidRDefault="006D219F" w:rsidP="006D219F">
                      <w:pPr>
                        <w:spacing w:after="0" w:line="240" w:lineRule="auto"/>
                        <w:jc w:val="center"/>
                        <w:outlineLvl w:val="0"/>
                        <w:rPr>
                          <w:rFonts w:cstheme="minorHAnsi"/>
                          <w:color w:val="000000"/>
                          <w:sz w:val="44"/>
                          <w:szCs w:val="44"/>
                        </w:rPr>
                      </w:pPr>
                      <w:r>
                        <w:rPr>
                          <w:rFonts w:cstheme="minorHAnsi"/>
                          <w:color w:val="000000"/>
                          <w:sz w:val="44"/>
                          <w:szCs w:val="44"/>
                        </w:rPr>
                        <w:t>February 5, 2022</w:t>
                      </w:r>
                    </w:p>
                    <w:p w:rsidR="006D219F" w:rsidRDefault="006D219F" w:rsidP="006D219F">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6D219F">
                        <w:rPr>
                          <w:rFonts w:ascii="Gotham Medium" w:hAnsi="Gotham Medium" w:cstheme="minorHAnsi"/>
                          <w:color w:val="000000"/>
                          <w:sz w:val="17"/>
                          <w:szCs w:val="17"/>
                        </w:rPr>
                        <w:t xml:space="preserve"> activity for a maximum of 5.75</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6D219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6D219F">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219F"/>
    <w:rsid w:val="006D38F4"/>
    <w:rsid w:val="007708AC"/>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6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2022-02-01T14:46:00Z</dcterms:modified>
</cp:coreProperties>
</file>