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6C414A" w:rsidRPr="00400B88" w:rsidRDefault="006C414A" w:rsidP="006C414A">
                            <w:pPr>
                              <w:spacing w:after="0" w:line="240" w:lineRule="auto"/>
                              <w:jc w:val="center"/>
                              <w:outlineLvl w:val="0"/>
                              <w:rPr>
                                <w:rFonts w:cstheme="minorHAnsi"/>
                                <w:color w:val="000000"/>
                                <w:sz w:val="40"/>
                                <w:szCs w:val="40"/>
                              </w:rPr>
                            </w:pPr>
                            <w:r w:rsidRPr="00400B88">
                              <w:rPr>
                                <w:rFonts w:cstheme="minorHAnsi"/>
                                <w:color w:val="000000"/>
                                <w:sz w:val="40"/>
                                <w:szCs w:val="40"/>
                              </w:rPr>
                              <w:t>Arkansas Summit for Antimicrobial Stewardship</w:t>
                            </w:r>
                          </w:p>
                          <w:p w:rsidR="006C414A" w:rsidRPr="00400B88" w:rsidRDefault="006C414A" w:rsidP="006C414A">
                            <w:pPr>
                              <w:spacing w:after="0" w:line="240" w:lineRule="auto"/>
                              <w:jc w:val="center"/>
                              <w:outlineLvl w:val="0"/>
                              <w:rPr>
                                <w:rFonts w:cstheme="minorHAnsi"/>
                                <w:color w:val="000000"/>
                                <w:sz w:val="40"/>
                                <w:szCs w:val="40"/>
                              </w:rPr>
                            </w:pPr>
                            <w:r w:rsidRPr="00400B88">
                              <w:rPr>
                                <w:rFonts w:cstheme="minorHAnsi"/>
                                <w:color w:val="000000"/>
                                <w:sz w:val="40"/>
                                <w:szCs w:val="40"/>
                              </w:rPr>
                              <w:t>October 28, 2022</w:t>
                            </w:r>
                          </w:p>
                          <w:p w:rsidR="006C414A" w:rsidRPr="00400B88" w:rsidRDefault="006C414A" w:rsidP="006C414A">
                            <w:pPr>
                              <w:spacing w:after="0" w:line="240" w:lineRule="auto"/>
                              <w:jc w:val="center"/>
                              <w:outlineLvl w:val="0"/>
                              <w:rPr>
                                <w:rFonts w:cstheme="minorHAnsi"/>
                                <w:color w:val="000000"/>
                                <w:sz w:val="40"/>
                                <w:szCs w:val="40"/>
                              </w:rPr>
                            </w:pPr>
                            <w:r w:rsidRPr="00400B88">
                              <w:rPr>
                                <w:rFonts w:cstheme="minorHAnsi"/>
                                <w:color w:val="000000"/>
                                <w:sz w:val="40"/>
                                <w:szCs w:val="40"/>
                              </w:rPr>
                              <w:t>Robinson Center,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6C414A">
                              <w:rPr>
                                <w:rFonts w:ascii="Gotham Medium" w:hAnsi="Gotham Medium" w:cstheme="minorHAnsi"/>
                                <w:color w:val="000000"/>
                                <w:sz w:val="20"/>
                                <w:szCs w:val="20"/>
                              </w:rPr>
                              <w:t>pharmacists up to 7.25 contact hours or 0.72</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6C414A" w:rsidRPr="00400B88" w:rsidRDefault="006C414A" w:rsidP="006C414A">
                      <w:pPr>
                        <w:spacing w:after="0" w:line="240" w:lineRule="auto"/>
                        <w:jc w:val="center"/>
                        <w:outlineLvl w:val="0"/>
                        <w:rPr>
                          <w:rFonts w:cstheme="minorHAnsi"/>
                          <w:color w:val="000000"/>
                          <w:sz w:val="40"/>
                          <w:szCs w:val="40"/>
                        </w:rPr>
                      </w:pPr>
                      <w:r w:rsidRPr="00400B88">
                        <w:rPr>
                          <w:rFonts w:cstheme="minorHAnsi"/>
                          <w:color w:val="000000"/>
                          <w:sz w:val="40"/>
                          <w:szCs w:val="40"/>
                        </w:rPr>
                        <w:t>Arkansas Summit for Antimicrobial Stewardship</w:t>
                      </w:r>
                    </w:p>
                    <w:p w:rsidR="006C414A" w:rsidRPr="00400B88" w:rsidRDefault="006C414A" w:rsidP="006C414A">
                      <w:pPr>
                        <w:spacing w:after="0" w:line="240" w:lineRule="auto"/>
                        <w:jc w:val="center"/>
                        <w:outlineLvl w:val="0"/>
                        <w:rPr>
                          <w:rFonts w:cstheme="minorHAnsi"/>
                          <w:color w:val="000000"/>
                          <w:sz w:val="40"/>
                          <w:szCs w:val="40"/>
                        </w:rPr>
                      </w:pPr>
                      <w:r w:rsidRPr="00400B88">
                        <w:rPr>
                          <w:rFonts w:cstheme="minorHAnsi"/>
                          <w:color w:val="000000"/>
                          <w:sz w:val="40"/>
                          <w:szCs w:val="40"/>
                        </w:rPr>
                        <w:t>October 28, 2022</w:t>
                      </w:r>
                    </w:p>
                    <w:p w:rsidR="006C414A" w:rsidRPr="00400B88" w:rsidRDefault="006C414A" w:rsidP="006C414A">
                      <w:pPr>
                        <w:spacing w:after="0" w:line="240" w:lineRule="auto"/>
                        <w:jc w:val="center"/>
                        <w:outlineLvl w:val="0"/>
                        <w:rPr>
                          <w:rFonts w:cstheme="minorHAnsi"/>
                          <w:color w:val="000000"/>
                          <w:sz w:val="40"/>
                          <w:szCs w:val="40"/>
                        </w:rPr>
                      </w:pPr>
                      <w:r w:rsidRPr="00400B88">
                        <w:rPr>
                          <w:rFonts w:cstheme="minorHAnsi"/>
                          <w:color w:val="000000"/>
                          <w:sz w:val="40"/>
                          <w:szCs w:val="40"/>
                        </w:rPr>
                        <w:t>Robinson Center,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6C414A">
                        <w:rPr>
                          <w:rFonts w:ascii="Gotham Medium" w:hAnsi="Gotham Medium" w:cstheme="minorHAnsi"/>
                          <w:color w:val="000000"/>
                          <w:sz w:val="20"/>
                          <w:szCs w:val="20"/>
                        </w:rPr>
                        <w:t>pharmacists up to 7.25 contact hours or 0.72</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6C41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6C414A">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14A"/>
    <w:rsid w:val="006C42B7"/>
    <w:rsid w:val="006D38F4"/>
    <w:rsid w:val="007708AC"/>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5B917D"/>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2022-10-12T16:25:00Z</dcterms:modified>
</cp:coreProperties>
</file>