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31091" w:rsidRDefault="00931091" w:rsidP="00931091">
                            <w:pPr>
                              <w:spacing w:after="0" w:line="240" w:lineRule="auto"/>
                              <w:jc w:val="center"/>
                              <w:outlineLvl w:val="0"/>
                              <w:rPr>
                                <w:rFonts w:cstheme="minorHAnsi"/>
                                <w:color w:val="000000"/>
                                <w:sz w:val="44"/>
                                <w:szCs w:val="44"/>
                              </w:rPr>
                            </w:pPr>
                            <w:r>
                              <w:rPr>
                                <w:rFonts w:cstheme="minorHAnsi"/>
                                <w:color w:val="000000"/>
                                <w:sz w:val="44"/>
                                <w:szCs w:val="44"/>
                              </w:rPr>
                              <w:t>Sexual Assault Hospital Protocol Conference</w:t>
                            </w:r>
                          </w:p>
                          <w:p w:rsidR="00931091" w:rsidRDefault="00931091" w:rsidP="0093109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931091" w:rsidRDefault="00931091" w:rsidP="00931091">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931091">
                              <w:rPr>
                                <w:rFonts w:ascii="Gotham Medium" w:hAnsi="Gotham Medium" w:cstheme="minorHAnsi"/>
                                <w:color w:val="000000"/>
                                <w:sz w:val="20"/>
                                <w:szCs w:val="20"/>
                              </w:rPr>
                              <w:t>16</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31091" w:rsidRDefault="00931091" w:rsidP="00931091">
                      <w:pPr>
                        <w:spacing w:after="0" w:line="240" w:lineRule="auto"/>
                        <w:jc w:val="center"/>
                        <w:outlineLvl w:val="0"/>
                        <w:rPr>
                          <w:rFonts w:cstheme="minorHAnsi"/>
                          <w:color w:val="000000"/>
                          <w:sz w:val="44"/>
                          <w:szCs w:val="44"/>
                        </w:rPr>
                      </w:pPr>
                      <w:r>
                        <w:rPr>
                          <w:rFonts w:cstheme="minorHAnsi"/>
                          <w:color w:val="000000"/>
                          <w:sz w:val="44"/>
                          <w:szCs w:val="44"/>
                        </w:rPr>
                        <w:t>Sexual Assault Hospital Protocol Conference</w:t>
                      </w:r>
                    </w:p>
                    <w:p w:rsidR="00931091" w:rsidRDefault="00931091" w:rsidP="0093109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931091" w:rsidRDefault="00931091" w:rsidP="00931091">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931091">
                        <w:rPr>
                          <w:rFonts w:ascii="Gotham Medium" w:hAnsi="Gotham Medium" w:cstheme="minorHAnsi"/>
                          <w:color w:val="000000"/>
                          <w:sz w:val="20"/>
                          <w:szCs w:val="20"/>
                        </w:rPr>
                        <w:t>16</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310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3109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931091"/>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52214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2023-07-19T17:33:00Z</dcterms:modified>
</cp:coreProperties>
</file>