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AC" w:rsidRDefault="00FB747B"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1188720</wp:posOffset>
                </wp:positionV>
                <wp:extent cx="6219825" cy="3733800"/>
                <wp:effectExtent l="0" t="0" r="0" b="0"/>
                <wp:wrapThrough wrapText="bothSides">
                  <wp:wrapPolygon edited="0">
                    <wp:start x="198" y="0"/>
                    <wp:lineTo x="198" y="21490"/>
                    <wp:lineTo x="21368" y="21490"/>
                    <wp:lineTo x="21368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73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that</w:t>
                            </w:r>
                          </w:p>
                          <w:p w:rsidR="00EB6941" w:rsidRPr="004A5BE8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in the live activity entitled</w:t>
                            </w:r>
                          </w:p>
                          <w:p w:rsidR="008852B9" w:rsidRPr="00AD325D" w:rsidRDefault="008852B9" w:rsidP="008852B9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AD325D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Baptist Health Neuroscience Symposium</w:t>
                            </w:r>
                          </w:p>
                          <w:p w:rsidR="008852B9" w:rsidRPr="00AD325D" w:rsidRDefault="008852B9" w:rsidP="008852B9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AD325D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October 27, 2023</w:t>
                            </w:r>
                          </w:p>
                          <w:p w:rsidR="008852B9" w:rsidRPr="00AD325D" w:rsidRDefault="008852B9" w:rsidP="008852B9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Chenal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 xml:space="preserve"> Country Club, </w:t>
                            </w:r>
                            <w:r w:rsidRPr="00AD325D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Little Rock, AR</w:t>
                            </w:r>
                          </w:p>
                          <w:p w:rsidR="00FB747B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Lucida Calligraphy" w:hAnsi="Lucida Calligraphy" w:cs="Lucida Calligraphy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B6941" w:rsidRDefault="00FB747B" w:rsidP="00D604B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604B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participated in _______ hours.</w:t>
                            </w:r>
                          </w:p>
                          <w:p w:rsidR="00D604B6" w:rsidRPr="00D604B6" w:rsidRDefault="00D604B6" w:rsidP="00D604B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D604B6" w:rsidRPr="00D604B6" w:rsidRDefault="00D604B6" w:rsidP="00D604B6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</w:rPr>
                            </w:pPr>
                            <w:r w:rsidRPr="00D604B6">
                              <w:rPr>
                                <w:rFonts w:cstheme="minorHAnsi"/>
                                <w:i/>
                                <w:color w:val="000000"/>
                              </w:rPr>
                              <w:t>This program has been pre-approved by The Commission for Case Ma</w:t>
                            </w:r>
                            <w:r>
                              <w:rPr>
                                <w:rFonts w:cstheme="minorHAnsi"/>
                                <w:i/>
                                <w:color w:val="000000"/>
                              </w:rPr>
                              <w:t xml:space="preserve">nager Certification to provide </w:t>
                            </w:r>
                            <w:r w:rsidRPr="00D604B6">
                              <w:rPr>
                                <w:rFonts w:cstheme="minorHAnsi"/>
                                <w:i/>
                                <w:color w:val="000000"/>
                              </w:rPr>
                              <w:t>continuing education credit to CCM® board certified case manager</w:t>
                            </w:r>
                            <w:r w:rsidR="008852B9">
                              <w:rPr>
                                <w:rFonts w:cstheme="minorHAnsi"/>
                                <w:i/>
                                <w:color w:val="000000"/>
                              </w:rPr>
                              <w:t>s.  The course is approved for 7</w:t>
                            </w:r>
                            <w:bookmarkStart w:id="0" w:name="_GoBack"/>
                            <w:bookmarkEnd w:id="0"/>
                            <w:r w:rsidRPr="00D604B6">
                              <w:rPr>
                                <w:rFonts w:cstheme="minorHAnsi"/>
                                <w:i/>
                                <w:color w:val="000000"/>
                              </w:rPr>
                              <w:t>.25 CE contact hours.</w:t>
                            </w:r>
                          </w:p>
                          <w:p w:rsidR="00D604B6" w:rsidRPr="00D604B6" w:rsidRDefault="00D604B6" w:rsidP="00D604B6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</w:rPr>
                            </w:pPr>
                          </w:p>
                          <w:p w:rsidR="00D604B6" w:rsidRPr="008852B9" w:rsidRDefault="00D604B6" w:rsidP="00D604B6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8852B9">
                              <w:rPr>
                                <w:rFonts w:cstheme="minorHAnsi"/>
                                <w:i/>
                                <w:color w:val="000000"/>
                              </w:rPr>
                              <w:t xml:space="preserve">Activity Code: </w:t>
                            </w:r>
                            <w:r w:rsidR="008852B9" w:rsidRPr="008852B9">
                              <w:rPr>
                                <w:rFonts w:cstheme="minorHAnsi"/>
                                <w:color w:val="000000"/>
                              </w:rPr>
                              <w:t>S00056861</w:t>
                            </w:r>
                          </w:p>
                          <w:p w:rsidR="00EB6941" w:rsidRPr="008852B9" w:rsidRDefault="00D604B6" w:rsidP="00D604B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8852B9">
                              <w:rPr>
                                <w:rFonts w:cstheme="minorHAnsi"/>
                                <w:i/>
                                <w:color w:val="000000"/>
                              </w:rPr>
                              <w:t>Approval #:</w:t>
                            </w:r>
                            <w:r w:rsidR="008852B9" w:rsidRPr="008852B9">
                              <w:rPr>
                                <w:rFonts w:cstheme="minorHAnsi"/>
                                <w:i/>
                                <w:color w:val="000000"/>
                              </w:rPr>
                              <w:t xml:space="preserve"> </w:t>
                            </w:r>
                            <w:r w:rsidR="008852B9" w:rsidRPr="008852B9">
                              <w:rPr>
                                <w:rFonts w:cstheme="minorHAnsi"/>
                                <w:color w:val="000000"/>
                              </w:rPr>
                              <w:t>230003310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93.6pt;width:489.75pt;height:294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sKDAIAAPUDAAAOAAAAZHJzL2Uyb0RvYy54bWysU9tuGyEQfa/Uf0C813uxHdsrr6M0aapK&#10;6UVK+gGYZb2owFDA3nW/PgPrOFb6VnUfVsAMZ+acOayvB63IQTgvwdS0mOSUCMOhkWZX059P9x+W&#10;lPjATMMUGFHTo/D0evP+3bq3lSihA9UIRxDE+Kq3Ne1CsFWWed4JzfwErDAYbMFpFnDrdlnjWI/o&#10;WmVlnl9lPbjGOuDCezy9G4N0k/DbVvDwvW29CETVFHsL6e/Sfxv/2WbNqp1jtpP81Ab7hy40kwaL&#10;nqHuWGBk7+RfUFpyBx7aMOGgM2hbyUXigGyK/A2bx45ZkbigON6eZfL/D5Z/O/xwRDY1LYsFJYZp&#10;HNKTGAL5CAMpoz699RWmPVpMDAMe45wTV28fgP/yxMBtx8xO3DgHfSdYg/0V8WZ2cXXE8RFk23+F&#10;BsuwfYAENLROR/FQDoLoOKfjeTaxFY6HV2WxWpZzSjjGpovpdJmn6WWserlunQ+fBWgSFzV1OPwE&#10;zw4PPsR2WPWSEqsZuJdKJQMoQ/qaruaI/yaiZUB/KqlrigXxGx0TWX4yTbocmFTjGgsoc6IdmY6c&#10;w7AdMDFqsYXmiAI4GH2I7wYXHbg/lPTowZr633vmBCXqi0ERV8VsFk2bNrP5osSNu4xsLyPMcISq&#10;aaBkXN6GZPSR0Q2K3cokw2snp17RW0md0zuI5r3cp6zX17p5BgAA//8DAFBLAwQUAAYACAAAACEA&#10;WseJgt8AAAALAQAADwAAAGRycy9kb3ducmV2LnhtbEyPwU7DMBBE70j8g7VI3KhN2jRtGqdCIK4g&#10;WkDi5sbbJCJeR7HbhL9ne4Lj7Ixm3xTbyXXijENoPWm4nykQSJW3LdUa3vfPdysQIRqypvOEGn4w&#10;wLa8vipMbv1Ib3jexVpwCYXcaGhi7HMpQ9WgM2HmeyT2jn5wJrIcamkHM3K562Si1FI60xJ/aEyP&#10;jw1W37uT0/Dxcvz6XKjX+sml/egnJcmtpda3N9PDBkTEKf6F4YLP6FAy08GfyAbRaUgXPCXyfZUl&#10;IC4BNZ+nIA4asixNQJaF/L+h/AUAAP//AwBQSwECLQAUAAYACAAAACEAtoM4kv4AAADhAQAAEwAA&#10;AAAAAAAAAAAAAAAAAAAAW0NvbnRlbnRfVHlwZXNdLnhtbFBLAQItABQABgAIAAAAIQA4/SH/1gAA&#10;AJQBAAALAAAAAAAAAAAAAAAAAC8BAABfcmVscy8ucmVsc1BLAQItABQABgAIAAAAIQDthwsKDAIA&#10;APUDAAAOAAAAAAAAAAAAAAAAAC4CAABkcnMvZTJvRG9jLnhtbFBLAQItABQABgAIAAAAIQBax4mC&#10;3wAAAAsBAAAPAAAAAAAAAAAAAAAAAGYEAABkcnMvZG93bnJldi54bWxQSwUGAAAAAAQABADzAAAA&#10;cgUAAAAA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that</w:t>
                      </w:r>
                    </w:p>
                    <w:p w:rsidR="00EB6941" w:rsidRPr="004A5BE8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in the live activity entitled</w:t>
                      </w:r>
                    </w:p>
                    <w:p w:rsidR="008852B9" w:rsidRPr="00AD325D" w:rsidRDefault="008852B9" w:rsidP="008852B9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 w:rsidRPr="00AD325D"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Baptist Health Neuroscience Symposium</w:t>
                      </w:r>
                    </w:p>
                    <w:p w:rsidR="008852B9" w:rsidRPr="00AD325D" w:rsidRDefault="008852B9" w:rsidP="008852B9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 w:rsidRPr="00AD325D"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October 27, 2023</w:t>
                      </w:r>
                    </w:p>
                    <w:p w:rsidR="008852B9" w:rsidRPr="00AD325D" w:rsidRDefault="008852B9" w:rsidP="008852B9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Chenal</w:t>
                      </w:r>
                      <w:proofErr w:type="spellEnd"/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 xml:space="preserve"> Country Club, </w:t>
                      </w:r>
                      <w:r w:rsidRPr="00AD325D"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Little Rock, AR</w:t>
                      </w:r>
                    </w:p>
                    <w:p w:rsidR="00FB747B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Lucida Calligraphy" w:hAnsi="Lucida Calligraphy" w:cs="Lucida Calligraphy"/>
                          <w:color w:val="000000"/>
                          <w:sz w:val="24"/>
                          <w:szCs w:val="24"/>
                        </w:rPr>
                      </w:pPr>
                    </w:p>
                    <w:p w:rsidR="00EB6941" w:rsidRDefault="00FB747B" w:rsidP="00D604B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604B6">
                        <w:rPr>
                          <w:rFonts w:cstheme="minorHAnsi"/>
                          <w:sz w:val="24"/>
                          <w:szCs w:val="24"/>
                        </w:rPr>
                        <w:t>I participated in _______ hours.</w:t>
                      </w:r>
                    </w:p>
                    <w:p w:rsidR="00D604B6" w:rsidRPr="00D604B6" w:rsidRDefault="00D604B6" w:rsidP="00D604B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D604B6" w:rsidRPr="00D604B6" w:rsidRDefault="00D604B6" w:rsidP="00D604B6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</w:rPr>
                      </w:pPr>
                      <w:r w:rsidRPr="00D604B6">
                        <w:rPr>
                          <w:rFonts w:cstheme="minorHAnsi"/>
                          <w:i/>
                          <w:color w:val="000000"/>
                        </w:rPr>
                        <w:t>This program has been pre-approved by The Commission for Case Ma</w:t>
                      </w:r>
                      <w:r>
                        <w:rPr>
                          <w:rFonts w:cstheme="minorHAnsi"/>
                          <w:i/>
                          <w:color w:val="000000"/>
                        </w:rPr>
                        <w:t xml:space="preserve">nager Certification to provide </w:t>
                      </w:r>
                      <w:r w:rsidRPr="00D604B6">
                        <w:rPr>
                          <w:rFonts w:cstheme="minorHAnsi"/>
                          <w:i/>
                          <w:color w:val="000000"/>
                        </w:rPr>
                        <w:t>continuing education credit to CCM® board certified case manager</w:t>
                      </w:r>
                      <w:r w:rsidR="008852B9">
                        <w:rPr>
                          <w:rFonts w:cstheme="minorHAnsi"/>
                          <w:i/>
                          <w:color w:val="000000"/>
                        </w:rPr>
                        <w:t>s.  The course is approved for 7</w:t>
                      </w:r>
                      <w:bookmarkStart w:id="1" w:name="_GoBack"/>
                      <w:bookmarkEnd w:id="1"/>
                      <w:r w:rsidRPr="00D604B6">
                        <w:rPr>
                          <w:rFonts w:cstheme="minorHAnsi"/>
                          <w:i/>
                          <w:color w:val="000000"/>
                        </w:rPr>
                        <w:t>.25 CE contact hours.</w:t>
                      </w:r>
                    </w:p>
                    <w:p w:rsidR="00D604B6" w:rsidRPr="00D604B6" w:rsidRDefault="00D604B6" w:rsidP="00D604B6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</w:rPr>
                      </w:pPr>
                    </w:p>
                    <w:p w:rsidR="00D604B6" w:rsidRPr="008852B9" w:rsidRDefault="00D604B6" w:rsidP="00D604B6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color w:val="000000"/>
                        </w:rPr>
                      </w:pPr>
                      <w:r w:rsidRPr="008852B9">
                        <w:rPr>
                          <w:rFonts w:cstheme="minorHAnsi"/>
                          <w:i/>
                          <w:color w:val="000000"/>
                        </w:rPr>
                        <w:t xml:space="preserve">Activity Code: </w:t>
                      </w:r>
                      <w:r w:rsidR="008852B9" w:rsidRPr="008852B9">
                        <w:rPr>
                          <w:rFonts w:cstheme="minorHAnsi"/>
                          <w:color w:val="000000"/>
                        </w:rPr>
                        <w:t>S00056861</w:t>
                      </w:r>
                    </w:p>
                    <w:p w:rsidR="00EB6941" w:rsidRPr="008852B9" w:rsidRDefault="00D604B6" w:rsidP="00D604B6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8852B9">
                        <w:rPr>
                          <w:rFonts w:cstheme="minorHAnsi"/>
                          <w:i/>
                          <w:color w:val="000000"/>
                        </w:rPr>
                        <w:t>Approval #:</w:t>
                      </w:r>
                      <w:r w:rsidR="008852B9" w:rsidRPr="008852B9">
                        <w:rPr>
                          <w:rFonts w:cstheme="minorHAnsi"/>
                          <w:i/>
                          <w:color w:val="000000"/>
                        </w:rPr>
                        <w:t xml:space="preserve"> </w:t>
                      </w:r>
                      <w:r w:rsidR="008852B9" w:rsidRPr="008852B9">
                        <w:rPr>
                          <w:rFonts w:cstheme="minorHAnsi"/>
                          <w:color w:val="000000"/>
                        </w:rPr>
                        <w:t>230003310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6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Phone: 501-661-7962 or fax: 501-661-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7968  </w:t>
                            </w:r>
                            <w:proofErr w:type="gramEnd"/>
                            <w:hyperlink r:id="rId7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uLCQIAAPM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an&#10;wKTFFusjCeBxmEL6NXRo0f/mrKMJrHj4tQcvOdNfLIm4msxmaWSzMZtfTcnwl57tpQesIKiKR86G&#10;423MYz4wuiGxG5VleK3kVCtNVlbn9AvS6F7aOer1r27+AAAA//8DAFBLAwQUAAYACAAAACEA4OTh&#10;6t8AAAAKAQAADwAAAGRycy9kb3ducmV2LnhtbEyPzU7DMBCE70h9B2uReqN2WtKfkE2FQFxBFIrE&#10;zY23SdR4HcVuE94e9wS3Wc1q5pt8O9pWXKj3jWOEZKZAEJfONFwhfH683K1B+KDZ6NYxIfyQh20x&#10;ucl1ZtzA73TZhUrEEPaZRqhD6DIpfVmT1X7mOuLoHV1vdYhnX0nT6yGG21bOlVpKqxuODbXu6Kmm&#10;8rQ7W4T96/H76169Vc827QY3Ksl2IxGnt+PjA4hAY/h7hit+RIciMh3cmY0XLUIcEhA2c7UEcbXV&#10;Kk1BHKJK1osEZJHL/xOKXwAAAP//AwBQSwECLQAUAAYACAAAACEAtoM4kv4AAADhAQAAEwAAAAAA&#10;AAAAAAAAAAAAAAAAW0NvbnRlbnRfVHlwZXNdLnhtbFBLAQItABQABgAIAAAAIQA4/SH/1gAAAJQB&#10;AAALAAAAAAAAAAAAAAAAAC8BAABfcmVscy8ucmVsc1BLAQItABQABgAIAAAAIQC/I6uLCQIAAPMD&#10;AAAOAAAAAAAAAAAAAAAAAC4CAABkcnMvZTJvRG9jLnhtbFBLAQItABQABgAIAAAAIQDg5OHq3wAA&#10;AAoBAAAPAAAAAAAAAAAAAAAAAGM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8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to</w:t>
                      </w:r>
                      <w:proofErr w:type="gramEnd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Phone: 501-661-7962 or fax: 501-661-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7968  </w:t>
                      </w:r>
                      <w:proofErr w:type="gramEnd"/>
                      <w:r w:rsidRPr="00D15003">
                        <w:rPr>
                          <w:rFonts w:cstheme="minorHAnsi"/>
                        </w:rPr>
                        <w:fldChar w:fldCharType="begin"/>
                      </w:r>
                      <w:r w:rsidRPr="00D15003">
                        <w:rPr>
                          <w:rFonts w:cstheme="minorHAnsi"/>
                        </w:rPr>
                        <w:instrText xml:space="preserve"> HYPERLINK "http://ce.uams.edu/" </w:instrText>
                      </w:r>
                      <w:r w:rsidRPr="00D15003">
                        <w:rPr>
                          <w:rFonts w:cstheme="minorHAnsi"/>
                        </w:rPr>
                        <w:fldChar w:fldCharType="separate"/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t>http://ce.uams.edu/</w:t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fldChar w:fldCharType="end"/>
                      </w: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8852B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9" o:title="UAMS_Academic_Horz_CMYK"/>
            <w10:wrap type="through"/>
          </v:shape>
        </w:pict>
      </w:r>
      <w:r w:rsidR="008852B9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10" o:title="Certificates that"/>
            <w10:wrap type="through"/>
          </v:shape>
        </w:pict>
      </w:r>
    </w:p>
    <w:p w:rsidR="00984283" w:rsidRDefault="00984283" w:rsidP="007708AC"/>
    <w:p w:rsidR="00984283" w:rsidRPr="00984283" w:rsidRDefault="00984283" w:rsidP="00984283"/>
    <w:p w:rsidR="00984283" w:rsidRPr="00984283" w:rsidRDefault="00984283" w:rsidP="00984283"/>
    <w:p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E36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47F" w:rsidRDefault="00B4247F" w:rsidP="003E36F4">
      <w:pPr>
        <w:spacing w:after="0" w:line="240" w:lineRule="auto"/>
      </w:pPr>
      <w:r>
        <w:separator/>
      </w:r>
    </w:p>
  </w:endnote>
  <w:endnote w:type="continuationSeparator" w:id="0">
    <w:p w:rsidR="00B4247F" w:rsidRDefault="00B4247F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69" w:rsidRDefault="00FE5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984283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>
      <w:rPr>
        <w:rFonts w:cstheme="minorHAnsi"/>
        <w:b/>
        <w:color w:val="000000"/>
        <w:sz w:val="24"/>
        <w:szCs w:val="18"/>
      </w:rPr>
      <w:t>Non-Physician</w:t>
    </w:r>
    <w:r w:rsidR="004A5BE8" w:rsidRPr="00D15003">
      <w:rPr>
        <w:rFonts w:cstheme="minorHAnsi"/>
        <w:b/>
        <w:color w:val="000000"/>
        <w:sz w:val="24"/>
        <w:szCs w:val="18"/>
      </w:rPr>
      <w:t xml:space="preserve"> Certificate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69" w:rsidRDefault="00FE5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47F" w:rsidRDefault="00B4247F" w:rsidP="003E36F4">
      <w:pPr>
        <w:spacing w:after="0" w:line="240" w:lineRule="auto"/>
      </w:pPr>
      <w:r>
        <w:separator/>
      </w:r>
    </w:p>
  </w:footnote>
  <w:footnote w:type="continuationSeparator" w:id="0">
    <w:p w:rsidR="00B4247F" w:rsidRDefault="00B4247F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69" w:rsidRDefault="00FE5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69" w:rsidRDefault="00FE55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3C2052"/>
    <w:rsid w:val="003E36F4"/>
    <w:rsid w:val="004447CE"/>
    <w:rsid w:val="004A5BE8"/>
    <w:rsid w:val="00506679"/>
    <w:rsid w:val="00553D98"/>
    <w:rsid w:val="006B1C73"/>
    <w:rsid w:val="006C42B7"/>
    <w:rsid w:val="006D38F4"/>
    <w:rsid w:val="007708AC"/>
    <w:rsid w:val="00835082"/>
    <w:rsid w:val="008852B9"/>
    <w:rsid w:val="00984283"/>
    <w:rsid w:val="00A77D04"/>
    <w:rsid w:val="00A902BE"/>
    <w:rsid w:val="00AD3608"/>
    <w:rsid w:val="00B4247F"/>
    <w:rsid w:val="00D15290"/>
    <w:rsid w:val="00D53E6A"/>
    <w:rsid w:val="00D604B6"/>
    <w:rsid w:val="00E67CBF"/>
    <w:rsid w:val="00EB6941"/>
    <w:rsid w:val="00FB747B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95781AE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ms.cloud-cm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e.uams.ed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uams.cloud-cme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4</cp:revision>
  <cp:lastPrinted>2020-02-06T18:52:00Z</cp:lastPrinted>
  <dcterms:created xsi:type="dcterms:W3CDTF">2021-06-15T20:21:00Z</dcterms:created>
  <dcterms:modified xsi:type="dcterms:W3CDTF">2023-10-10T20:15:00Z</dcterms:modified>
</cp:coreProperties>
</file>