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79850"/>
                <wp:effectExtent l="0" t="0" r="0" b="6350"/>
                <wp:wrapThrough wrapText="bothSides">
                  <wp:wrapPolygon edited="0">
                    <wp:start x="198" y="0"/>
                    <wp:lineTo x="198" y="21529"/>
                    <wp:lineTo x="21368" y="21529"/>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798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 xml:space="preserve">International </w:t>
                            </w:r>
                            <w:proofErr w:type="spellStart"/>
                            <w:r w:rsidRPr="00CD43D0">
                              <w:rPr>
                                <w:rFonts w:cstheme="minorHAnsi"/>
                                <w:color w:val="000000"/>
                                <w:sz w:val="56"/>
                                <w:szCs w:val="56"/>
                              </w:rPr>
                              <w:t>Porphyrias</w:t>
                            </w:r>
                            <w:proofErr w:type="spellEnd"/>
                            <w:r w:rsidRPr="00CD43D0">
                              <w:rPr>
                                <w:rFonts w:cstheme="minorHAnsi"/>
                                <w:color w:val="000000"/>
                                <w:sz w:val="56"/>
                                <w:szCs w:val="56"/>
                              </w:rPr>
                              <w:t xml:space="preserve"> Symposium</w:t>
                            </w:r>
                          </w:p>
                          <w:p w:rsidR="00056E50"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October 26-29, 2023</w:t>
                            </w:r>
                          </w:p>
                          <w:p w:rsidR="00056E50"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Hyatt Regency, Bethesda, MD</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056E50">
                              <w:rPr>
                                <w:rFonts w:ascii="Gotham Medium" w:hAnsi="Gotham Medium" w:cstheme="minorHAnsi"/>
                                <w:color w:val="000000"/>
                                <w:sz w:val="24"/>
                                <w:szCs w:val="24"/>
                              </w:rPr>
                              <w:t>s designated</w:t>
                            </w:r>
                            <w:proofErr w:type="gramEnd"/>
                            <w:r w:rsidR="00056E50">
                              <w:rPr>
                                <w:rFonts w:ascii="Gotham Medium" w:hAnsi="Gotham Medium" w:cstheme="minorHAnsi"/>
                                <w:color w:val="000000"/>
                                <w:sz w:val="24"/>
                                <w:szCs w:val="24"/>
                              </w:rPr>
                              <w:t xml:space="preserve"> for a maximum of 30</w:t>
                            </w:r>
                            <w:r w:rsidR="00A31789">
                              <w:rPr>
                                <w:rFonts w:ascii="Gotham Medium" w:hAnsi="Gotham Medium" w:cstheme="minorHAnsi"/>
                                <w:color w:val="000000"/>
                                <w:sz w:val="24"/>
                                <w:szCs w:val="24"/>
                              </w:rPr>
                              <w:t>.0</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5.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 xml:space="preserve">International </w:t>
                      </w:r>
                      <w:proofErr w:type="spellStart"/>
                      <w:r w:rsidRPr="00CD43D0">
                        <w:rPr>
                          <w:rFonts w:cstheme="minorHAnsi"/>
                          <w:color w:val="000000"/>
                          <w:sz w:val="56"/>
                          <w:szCs w:val="56"/>
                        </w:rPr>
                        <w:t>Porphyrias</w:t>
                      </w:r>
                      <w:proofErr w:type="spellEnd"/>
                      <w:r w:rsidRPr="00CD43D0">
                        <w:rPr>
                          <w:rFonts w:cstheme="minorHAnsi"/>
                          <w:color w:val="000000"/>
                          <w:sz w:val="56"/>
                          <w:szCs w:val="56"/>
                        </w:rPr>
                        <w:t xml:space="preserve"> Symposium</w:t>
                      </w:r>
                    </w:p>
                    <w:p w:rsidR="00056E50"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October 26-29, 2023</w:t>
                      </w:r>
                    </w:p>
                    <w:p w:rsidR="00056E50" w:rsidRPr="00CD43D0" w:rsidRDefault="00056E50" w:rsidP="00FB747B">
                      <w:pPr>
                        <w:spacing w:after="0" w:line="240" w:lineRule="auto"/>
                        <w:jc w:val="center"/>
                        <w:outlineLvl w:val="0"/>
                        <w:rPr>
                          <w:rFonts w:cstheme="minorHAnsi"/>
                          <w:color w:val="000000"/>
                          <w:sz w:val="56"/>
                          <w:szCs w:val="56"/>
                        </w:rPr>
                      </w:pPr>
                      <w:r w:rsidRPr="00CD43D0">
                        <w:rPr>
                          <w:rFonts w:cstheme="minorHAnsi"/>
                          <w:color w:val="000000"/>
                          <w:sz w:val="56"/>
                          <w:szCs w:val="56"/>
                        </w:rPr>
                        <w:t>Hyatt Regency, Bethesda, MD</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056E50">
                        <w:rPr>
                          <w:rFonts w:ascii="Gotham Medium" w:hAnsi="Gotham Medium" w:cstheme="minorHAnsi"/>
                          <w:color w:val="000000"/>
                          <w:sz w:val="24"/>
                          <w:szCs w:val="24"/>
                        </w:rPr>
                        <w:t>s designated</w:t>
                      </w:r>
                      <w:proofErr w:type="gramEnd"/>
                      <w:r w:rsidR="00056E50">
                        <w:rPr>
                          <w:rFonts w:ascii="Gotham Medium" w:hAnsi="Gotham Medium" w:cstheme="minorHAnsi"/>
                          <w:color w:val="000000"/>
                          <w:sz w:val="24"/>
                          <w:szCs w:val="24"/>
                        </w:rPr>
                        <w:t xml:space="preserve"> for a maximum of 30</w:t>
                      </w:r>
                      <w:r w:rsidR="00A31789">
                        <w:rPr>
                          <w:rFonts w:ascii="Gotham Medium" w:hAnsi="Gotham Medium" w:cstheme="minorHAnsi"/>
                          <w:color w:val="000000"/>
                          <w:sz w:val="24"/>
                          <w:szCs w:val="24"/>
                        </w:rPr>
                        <w:t>.0</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317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A3178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56E50"/>
    <w:rsid w:val="003C2052"/>
    <w:rsid w:val="003E36F4"/>
    <w:rsid w:val="004447CE"/>
    <w:rsid w:val="004A5BE8"/>
    <w:rsid w:val="004E52F8"/>
    <w:rsid w:val="00506679"/>
    <w:rsid w:val="00553D98"/>
    <w:rsid w:val="006B1C73"/>
    <w:rsid w:val="006C42B7"/>
    <w:rsid w:val="006D38F4"/>
    <w:rsid w:val="007708AC"/>
    <w:rsid w:val="00835082"/>
    <w:rsid w:val="00984283"/>
    <w:rsid w:val="00A31789"/>
    <w:rsid w:val="00A77D04"/>
    <w:rsid w:val="00A902BE"/>
    <w:rsid w:val="00AD3608"/>
    <w:rsid w:val="00CD43D0"/>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C2B7DC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11</cp:revision>
  <cp:lastPrinted>2020-02-06T18:52:00Z</cp:lastPrinted>
  <dcterms:created xsi:type="dcterms:W3CDTF">2020-02-04T22:09:00Z</dcterms:created>
  <dcterms:modified xsi:type="dcterms:W3CDTF">2023-10-12T16:18:00Z</dcterms:modified>
</cp:coreProperties>
</file>