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14581" w:rsidRPr="00506679" w:rsidRDefault="00D14581" w:rsidP="00D14581">
                            <w:pPr>
                              <w:spacing w:after="0" w:line="240" w:lineRule="auto"/>
                              <w:jc w:val="center"/>
                              <w:outlineLvl w:val="0"/>
                              <w:rPr>
                                <w:rFonts w:cstheme="minorHAnsi"/>
                                <w:color w:val="000000"/>
                                <w:sz w:val="44"/>
                                <w:szCs w:val="44"/>
                              </w:rPr>
                            </w:pPr>
                            <w:bookmarkStart w:id="0" w:name="_Hlk151976354"/>
                            <w:r>
                              <w:rPr>
                                <w:rFonts w:cstheme="minorHAnsi"/>
                                <w:color w:val="000000"/>
                                <w:sz w:val="44"/>
                                <w:szCs w:val="44"/>
                              </w:rPr>
                              <w:t>Medicare Wellness Visits Webinar</w:t>
                            </w:r>
                          </w:p>
                          <w:p w:rsidR="00D14581" w:rsidRPr="00506679" w:rsidRDefault="00D14581" w:rsidP="00D1458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D14581" w:rsidRPr="00506679" w:rsidRDefault="00D14581" w:rsidP="00D14581">
                            <w:pPr>
                              <w:spacing w:after="0" w:line="240" w:lineRule="auto"/>
                              <w:jc w:val="center"/>
                              <w:outlineLvl w:val="0"/>
                              <w:rPr>
                                <w:rFonts w:cstheme="minorHAnsi"/>
                                <w:color w:val="000000"/>
                                <w:sz w:val="44"/>
                                <w:szCs w:val="44"/>
                              </w:rPr>
                            </w:pPr>
                            <w:r>
                              <w:rPr>
                                <w:rFonts w:cstheme="minorHAnsi"/>
                                <w:color w:val="000000"/>
                                <w:sz w:val="44"/>
                                <w:szCs w:val="44"/>
                              </w:rPr>
                              <w:t>Location: Virtual</w:t>
                            </w:r>
                          </w:p>
                          <w:bookmarkEnd w:id="0"/>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bookmarkStart w:id="1" w:name="_GoBack"/>
                            <w:bookmarkEnd w:id="1"/>
                            <w:r w:rsidR="00A63BC3"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pharmacists up to 1</w:t>
                            </w:r>
                            <w:r w:rsidR="00D14581">
                              <w:rPr>
                                <w:rFonts w:ascii="Gotham Medium" w:hAnsi="Gotham Medium" w:cstheme="minorHAnsi"/>
                                <w:color w:val="000000"/>
                                <w:sz w:val="20"/>
                                <w:szCs w:val="20"/>
                              </w:rPr>
                              <w:t>.0</w:t>
                            </w:r>
                            <w:r w:rsidRPr="00AC0FE2">
                              <w:rPr>
                                <w:rFonts w:ascii="Gotham Medium" w:hAnsi="Gotham Medium" w:cstheme="minorHAnsi"/>
                                <w:color w:val="000000"/>
                                <w:sz w:val="20"/>
                                <w:szCs w:val="20"/>
                              </w:rPr>
                              <w:t xml:space="preserve"> contact hours or </w:t>
                            </w:r>
                            <w:r w:rsidR="00D14581">
                              <w:rPr>
                                <w:rFonts w:ascii="Gotham Medium" w:hAnsi="Gotham Medium" w:cstheme="minorHAnsi"/>
                                <w:color w:val="000000"/>
                                <w:sz w:val="20"/>
                                <w:szCs w:val="20"/>
                              </w:rPr>
                              <w:t>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14581" w:rsidRPr="00506679" w:rsidRDefault="00D14581" w:rsidP="00D14581">
                      <w:pPr>
                        <w:spacing w:after="0" w:line="240" w:lineRule="auto"/>
                        <w:jc w:val="center"/>
                        <w:outlineLvl w:val="0"/>
                        <w:rPr>
                          <w:rFonts w:cstheme="minorHAnsi"/>
                          <w:color w:val="000000"/>
                          <w:sz w:val="44"/>
                          <w:szCs w:val="44"/>
                        </w:rPr>
                      </w:pPr>
                      <w:bookmarkStart w:id="2" w:name="_Hlk151976354"/>
                      <w:r>
                        <w:rPr>
                          <w:rFonts w:cstheme="minorHAnsi"/>
                          <w:color w:val="000000"/>
                          <w:sz w:val="44"/>
                          <w:szCs w:val="44"/>
                        </w:rPr>
                        <w:t>Medicare Wellness Visits Webinar</w:t>
                      </w:r>
                    </w:p>
                    <w:p w:rsidR="00D14581" w:rsidRPr="00506679" w:rsidRDefault="00D14581" w:rsidP="00D1458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D14581" w:rsidRPr="00506679" w:rsidRDefault="00D14581" w:rsidP="00D14581">
                      <w:pPr>
                        <w:spacing w:after="0" w:line="240" w:lineRule="auto"/>
                        <w:jc w:val="center"/>
                        <w:outlineLvl w:val="0"/>
                        <w:rPr>
                          <w:rFonts w:cstheme="minorHAnsi"/>
                          <w:color w:val="000000"/>
                          <w:sz w:val="44"/>
                          <w:szCs w:val="44"/>
                        </w:rPr>
                      </w:pPr>
                      <w:r>
                        <w:rPr>
                          <w:rFonts w:cstheme="minorHAnsi"/>
                          <w:color w:val="000000"/>
                          <w:sz w:val="44"/>
                          <w:szCs w:val="44"/>
                        </w:rPr>
                        <w:t>Location: Virtual</w:t>
                      </w:r>
                    </w:p>
                    <w:bookmarkEnd w:id="2"/>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bookmarkStart w:id="3" w:name="_GoBack"/>
                      <w:bookmarkEnd w:id="3"/>
                      <w:r w:rsidR="00A63BC3"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pharmacists up to 1</w:t>
                      </w:r>
                      <w:r w:rsidR="00D14581">
                        <w:rPr>
                          <w:rFonts w:ascii="Gotham Medium" w:hAnsi="Gotham Medium" w:cstheme="minorHAnsi"/>
                          <w:color w:val="000000"/>
                          <w:sz w:val="20"/>
                          <w:szCs w:val="20"/>
                        </w:rPr>
                        <w:t>.0</w:t>
                      </w:r>
                      <w:r w:rsidRPr="00AC0FE2">
                        <w:rPr>
                          <w:rFonts w:ascii="Gotham Medium" w:hAnsi="Gotham Medium" w:cstheme="minorHAnsi"/>
                          <w:color w:val="000000"/>
                          <w:sz w:val="20"/>
                          <w:szCs w:val="20"/>
                        </w:rPr>
                        <w:t xml:space="preserve"> contact hours or </w:t>
                      </w:r>
                      <w:r w:rsidR="00D14581">
                        <w:rPr>
                          <w:rFonts w:ascii="Gotham Medium" w:hAnsi="Gotham Medium" w:cstheme="minorHAnsi"/>
                          <w:color w:val="000000"/>
                          <w:sz w:val="20"/>
                          <w:szCs w:val="20"/>
                        </w:rPr>
                        <w:t>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63B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63BC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63BC3"/>
    <w:rsid w:val="00A77D04"/>
    <w:rsid w:val="00AC0FE2"/>
    <w:rsid w:val="00AD3608"/>
    <w:rsid w:val="00D14581"/>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AB211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6</cp:revision>
  <dcterms:created xsi:type="dcterms:W3CDTF">2020-02-04T22:13:00Z</dcterms:created>
  <dcterms:modified xsi:type="dcterms:W3CDTF">2023-11-27T17:21:00Z</dcterms:modified>
</cp:coreProperties>
</file>